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331" w:rsidRPr="00204331" w:rsidRDefault="00204331" w:rsidP="00204331">
      <w:pPr>
        <w:rPr>
          <w:b/>
          <w:bCs/>
        </w:rPr>
      </w:pPr>
      <w:r w:rsidRPr="00204331">
        <w:rPr>
          <w:b/>
          <w:bCs/>
        </w:rPr>
        <w:t>Урок № 1</w:t>
      </w:r>
    </w:p>
    <w:p w:rsidR="00204331" w:rsidRPr="00204331" w:rsidRDefault="00204331" w:rsidP="00204331">
      <w:pPr>
        <w:rPr>
          <w:b/>
          <w:bCs/>
        </w:rPr>
      </w:pPr>
      <w:bookmarkStart w:id="0" w:name="_GoBack"/>
      <w:r w:rsidRPr="00204331">
        <w:rPr>
          <w:b/>
          <w:bCs/>
        </w:rPr>
        <w:t xml:space="preserve">Здоровий спосіб життя. Принципи здорового способу життя </w:t>
      </w:r>
    </w:p>
    <w:p w:rsidR="00204331" w:rsidRPr="00204331" w:rsidRDefault="00204331" w:rsidP="00204331">
      <w:pPr>
        <w:rPr>
          <w:b/>
          <w:iCs/>
        </w:rPr>
      </w:pPr>
      <w:r w:rsidRPr="00204331">
        <w:rPr>
          <w:b/>
          <w:iCs/>
        </w:rPr>
        <w:t xml:space="preserve">Мета уроку: </w:t>
      </w:r>
    </w:p>
    <w:p w:rsidR="00204331" w:rsidRDefault="00204331" w:rsidP="00204331">
      <w:pPr>
        <w:rPr>
          <w:iCs/>
        </w:rPr>
      </w:pPr>
      <w:r w:rsidRPr="00204331">
        <w:rPr>
          <w:iCs/>
        </w:rPr>
        <w:t>розглянути принципи здорового способу</w:t>
      </w:r>
      <w:r w:rsidRPr="00204331">
        <w:rPr>
          <w:iCs/>
        </w:rPr>
        <w:t> </w:t>
      </w:r>
      <w:r w:rsidRPr="00204331">
        <w:rPr>
          <w:iCs/>
        </w:rPr>
        <w:t xml:space="preserve">життя; </w:t>
      </w:r>
    </w:p>
    <w:p w:rsidR="00204331" w:rsidRDefault="00204331" w:rsidP="00204331">
      <w:pPr>
        <w:rPr>
          <w:iCs/>
        </w:rPr>
      </w:pPr>
      <w:r w:rsidRPr="00204331">
        <w:rPr>
          <w:iCs/>
        </w:rPr>
        <w:t>розвивати вміння учнів моделювати поведінку в разі погіршання здоров’я.</w:t>
      </w:r>
    </w:p>
    <w:p w:rsidR="00204331" w:rsidRDefault="00204331" w:rsidP="00204331">
      <w:pPr>
        <w:rPr>
          <w:iCs/>
        </w:rPr>
      </w:pPr>
      <w:r w:rsidRPr="00204331">
        <w:rPr>
          <w:b/>
          <w:iCs/>
        </w:rPr>
        <w:t>Очікувані результати:</w:t>
      </w:r>
      <w:r w:rsidRPr="00204331">
        <w:rPr>
          <w:iCs/>
        </w:rPr>
        <w:t xml:space="preserve"> </w:t>
      </w:r>
    </w:p>
    <w:p w:rsidR="00204331" w:rsidRDefault="00204331" w:rsidP="00204331">
      <w:pPr>
        <w:rPr>
          <w:iCs/>
        </w:rPr>
      </w:pPr>
      <w:r w:rsidRPr="00204331">
        <w:rPr>
          <w:iCs/>
        </w:rPr>
        <w:t>учні мають називати принципи здорового способу</w:t>
      </w:r>
      <w:r w:rsidRPr="00204331">
        <w:rPr>
          <w:iCs/>
        </w:rPr>
        <w:t xml:space="preserve"> життя; </w:t>
      </w:r>
    </w:p>
    <w:p w:rsidR="00204331" w:rsidRDefault="00204331" w:rsidP="00204331">
      <w:pPr>
        <w:rPr>
          <w:iCs/>
        </w:rPr>
      </w:pPr>
      <w:r w:rsidRPr="00204331">
        <w:rPr>
          <w:iCs/>
        </w:rPr>
        <w:t xml:space="preserve">учні мають пояснювати вплив способу життя на здоров’я; </w:t>
      </w:r>
    </w:p>
    <w:p w:rsidR="00204331" w:rsidRPr="00204331" w:rsidRDefault="00204331" w:rsidP="00204331">
      <w:pPr>
        <w:rPr>
          <w:iCs/>
        </w:rPr>
      </w:pPr>
      <w:r w:rsidRPr="00204331">
        <w:rPr>
          <w:iCs/>
        </w:rPr>
        <w:t>учні мають уміти вимірювати температуру тіла.</w:t>
      </w:r>
    </w:p>
    <w:bookmarkEnd w:id="0"/>
    <w:p w:rsidR="00204331" w:rsidRPr="00204331" w:rsidRDefault="00204331" w:rsidP="00204331">
      <w:pPr>
        <w:rPr>
          <w:b/>
          <w:bCs/>
        </w:rPr>
      </w:pPr>
      <w:r w:rsidRPr="00204331">
        <w:rPr>
          <w:b/>
          <w:bCs/>
        </w:rPr>
        <w:t>1.</w:t>
      </w:r>
      <w:r w:rsidRPr="00204331">
        <w:rPr>
          <w:b/>
          <w:bCs/>
        </w:rPr>
        <w:tab/>
        <w:t>Організаційний момент</w:t>
      </w:r>
    </w:p>
    <w:p w:rsidR="00204331" w:rsidRPr="00204331" w:rsidRDefault="00204331" w:rsidP="00204331">
      <w:pPr>
        <w:rPr>
          <w:bCs/>
        </w:rPr>
      </w:pPr>
      <w:r w:rsidRPr="00204331">
        <w:rPr>
          <w:bCs/>
        </w:rPr>
        <w:t>Привітання, фізкультхвилинка.</w:t>
      </w:r>
      <w:r w:rsidRPr="00204331">
        <w:rPr>
          <w:bCs/>
        </w:rPr>
        <w:t> </w:t>
      </w:r>
      <w:r w:rsidRPr="00204331">
        <w:rPr>
          <w:bCs/>
        </w:rPr>
        <w:t>1.1.</w:t>
      </w:r>
    </w:p>
    <w:p w:rsidR="00204331" w:rsidRPr="00204331" w:rsidRDefault="00204331" w:rsidP="00204331">
      <w:pPr>
        <w:rPr>
          <w:bCs/>
        </w:rPr>
      </w:pPr>
      <w:r w:rsidRPr="00204331">
        <w:rPr>
          <w:bCs/>
        </w:rPr>
        <w:t>Перевірка присутності учнів: кількість за</w:t>
      </w:r>
      <w:r w:rsidRPr="00204331">
        <w:rPr>
          <w:bCs/>
        </w:rPr>
        <w:t> </w:t>
      </w:r>
      <w:r w:rsidRPr="00204331">
        <w:rPr>
          <w:bCs/>
        </w:rPr>
        <w:t>1.2. списком _____, кількість присутніх на уроці ________, відсутніх ________.</w:t>
      </w:r>
    </w:p>
    <w:p w:rsidR="00204331" w:rsidRPr="00204331" w:rsidRDefault="00204331" w:rsidP="00204331">
      <w:pPr>
        <w:rPr>
          <w:bCs/>
        </w:rPr>
      </w:pPr>
      <w:r w:rsidRPr="00204331">
        <w:rPr>
          <w:bCs/>
        </w:rPr>
        <w:t>Перевірка готовності учнів до уроку.</w:t>
      </w:r>
      <w:r w:rsidRPr="00204331">
        <w:rPr>
          <w:bCs/>
        </w:rPr>
        <w:t> </w:t>
      </w:r>
      <w:r w:rsidRPr="00204331">
        <w:rPr>
          <w:bCs/>
        </w:rPr>
        <w:t>1.3.</w:t>
      </w:r>
    </w:p>
    <w:p w:rsidR="00204331" w:rsidRPr="00204331" w:rsidRDefault="00204331" w:rsidP="00204331">
      <w:pPr>
        <w:rPr>
          <w:bCs/>
        </w:rPr>
      </w:pPr>
      <w:r w:rsidRPr="00204331">
        <w:rPr>
          <w:bCs/>
        </w:rPr>
        <w:t>Перевірка готовності класного приміщення до</w:t>
      </w:r>
      <w:r w:rsidRPr="00204331">
        <w:rPr>
          <w:bCs/>
        </w:rPr>
        <w:t> </w:t>
      </w:r>
      <w:r w:rsidRPr="00204331">
        <w:rPr>
          <w:bCs/>
        </w:rPr>
        <w:t>1.4. уроку.</w:t>
      </w:r>
    </w:p>
    <w:p w:rsidR="00204331" w:rsidRPr="00204331" w:rsidRDefault="00204331" w:rsidP="00204331">
      <w:pPr>
        <w:rPr>
          <w:b/>
          <w:bCs/>
        </w:rPr>
      </w:pPr>
      <w:r w:rsidRPr="00204331">
        <w:rPr>
          <w:b/>
          <w:bCs/>
        </w:rPr>
        <w:t>2.</w:t>
      </w:r>
      <w:r w:rsidRPr="00204331">
        <w:rPr>
          <w:b/>
          <w:bCs/>
        </w:rPr>
        <w:tab/>
        <w:t>Актуалізація опорних знань</w:t>
      </w:r>
    </w:p>
    <w:p w:rsidR="00204331" w:rsidRPr="00204331" w:rsidRDefault="00204331" w:rsidP="00204331">
      <w:pPr>
        <w:rPr>
          <w:bCs/>
        </w:rPr>
      </w:pPr>
      <w:r w:rsidRPr="00204331">
        <w:rPr>
          <w:bCs/>
        </w:rPr>
        <w:t>«Асоціативний кущ».</w:t>
      </w:r>
      <w:r w:rsidRPr="00204331">
        <w:rPr>
          <w:bCs/>
        </w:rPr>
        <w:t> </w:t>
      </w:r>
      <w:r w:rsidRPr="00204331">
        <w:rPr>
          <w:bCs/>
        </w:rPr>
        <w:t>2.1.</w:t>
      </w:r>
    </w:p>
    <w:p w:rsidR="00204331" w:rsidRPr="00204331" w:rsidRDefault="00204331" w:rsidP="00204331">
      <w:r w:rsidRPr="00204331">
        <w:t>Складання схеми за асоціаціями учнів до поняття «здоров’я».</w:t>
      </w:r>
    </w:p>
    <w:p w:rsidR="00204331" w:rsidRPr="00204331" w:rsidRDefault="00204331" w:rsidP="00204331">
      <w:r w:rsidRPr="00204331">
        <w:t xml:space="preserve">Приклади відповідей учнів: </w:t>
      </w:r>
      <w:r w:rsidRPr="00204331">
        <w:rPr>
          <w:i/>
          <w:iCs/>
        </w:rPr>
        <w:t>радість</w:t>
      </w:r>
      <w:r w:rsidRPr="00204331">
        <w:t xml:space="preserve">, </w:t>
      </w:r>
      <w:r w:rsidRPr="00204331">
        <w:rPr>
          <w:i/>
          <w:iCs/>
        </w:rPr>
        <w:t>добрий настрій</w:t>
      </w:r>
      <w:r w:rsidRPr="00204331">
        <w:t xml:space="preserve">, </w:t>
      </w:r>
      <w:r w:rsidRPr="00204331">
        <w:rPr>
          <w:i/>
          <w:iCs/>
        </w:rPr>
        <w:t>фізкультура</w:t>
      </w:r>
      <w:r w:rsidRPr="00204331">
        <w:t xml:space="preserve">, </w:t>
      </w:r>
      <w:r w:rsidRPr="00204331">
        <w:rPr>
          <w:i/>
          <w:iCs/>
        </w:rPr>
        <w:t>загартовування</w:t>
      </w:r>
      <w:r w:rsidRPr="00204331">
        <w:t xml:space="preserve">, </w:t>
      </w:r>
      <w:r w:rsidRPr="00204331">
        <w:rPr>
          <w:i/>
          <w:iCs/>
        </w:rPr>
        <w:t>добре самопочуття</w:t>
      </w:r>
      <w:r w:rsidRPr="00204331">
        <w:t xml:space="preserve">, </w:t>
      </w:r>
      <w:r w:rsidRPr="00204331">
        <w:rPr>
          <w:i/>
          <w:iCs/>
        </w:rPr>
        <w:t>профілактика</w:t>
      </w:r>
      <w:r w:rsidRPr="00204331">
        <w:t>.</w:t>
      </w:r>
    </w:p>
    <w:p w:rsidR="00204331" w:rsidRPr="00204331" w:rsidRDefault="00204331" w:rsidP="00204331">
      <w:pPr>
        <w:rPr>
          <w:bCs/>
        </w:rPr>
      </w:pPr>
      <w:r w:rsidRPr="00204331">
        <w:rPr>
          <w:bCs/>
        </w:rPr>
        <w:t>Творче завдання «Митці здоров’я».</w:t>
      </w:r>
      <w:r w:rsidRPr="00204331">
        <w:rPr>
          <w:bCs/>
        </w:rPr>
        <w:t> </w:t>
      </w:r>
      <w:r w:rsidRPr="00204331">
        <w:rPr>
          <w:bCs/>
        </w:rPr>
        <w:t>2.2.</w:t>
      </w:r>
    </w:p>
    <w:p w:rsidR="00204331" w:rsidRPr="00204331" w:rsidRDefault="00204331" w:rsidP="00204331">
      <w:r w:rsidRPr="00204331">
        <w:t>Учні в робочих зошитах або на окремих аркушах відображають свою уяву про здоров’я у вигляді малюнка. За бажанням автори демонструють свої роботи з поясненнями.</w:t>
      </w:r>
    </w:p>
    <w:p w:rsidR="00204331" w:rsidRPr="00204331" w:rsidRDefault="00204331" w:rsidP="00204331">
      <w:pPr>
        <w:rPr>
          <w:bCs/>
        </w:rPr>
      </w:pPr>
      <w:r w:rsidRPr="00204331">
        <w:rPr>
          <w:bCs/>
        </w:rPr>
        <w:t>Презентація «Кошика здоров’я».</w:t>
      </w:r>
      <w:r w:rsidRPr="00204331">
        <w:rPr>
          <w:bCs/>
        </w:rPr>
        <w:t> </w:t>
      </w:r>
      <w:r w:rsidRPr="00204331">
        <w:rPr>
          <w:bCs/>
        </w:rPr>
        <w:t>2.3.</w:t>
      </w:r>
    </w:p>
    <w:p w:rsidR="00204331" w:rsidRPr="00204331" w:rsidRDefault="00204331" w:rsidP="00204331">
      <w:r w:rsidRPr="00204331">
        <w:rPr>
          <w:b/>
          <w:bCs/>
        </w:rPr>
        <w:t>Слово вчителя</w:t>
      </w:r>
    </w:p>
    <w:p w:rsidR="00204331" w:rsidRPr="00204331" w:rsidRDefault="00204331" w:rsidP="00204331">
      <w:r w:rsidRPr="00204331">
        <w:t>Дозвольте представити вам «Кошик здоров’я» (</w:t>
      </w:r>
      <w:r w:rsidRPr="00204331">
        <w:rPr>
          <w:i/>
          <w:iCs/>
        </w:rPr>
        <w:t>умовний малюнок кошика на дошці</w:t>
      </w:r>
      <w:r w:rsidRPr="00204331">
        <w:t>). Увесь рік ви наповнюватимете його знаннями, що будуть вам корисними у подальшому житті. У цього кошика немає обмежень, тому кладіть у нього все, що вважаєте важливим. Важить він небагато, а користі в ньому — не осягнути.</w:t>
      </w:r>
    </w:p>
    <w:p w:rsidR="00204331" w:rsidRPr="00204331" w:rsidRDefault="00204331" w:rsidP="00204331">
      <w:pPr>
        <w:rPr>
          <w:b/>
          <w:bCs/>
        </w:rPr>
      </w:pPr>
      <w:r w:rsidRPr="00204331">
        <w:rPr>
          <w:b/>
          <w:bCs/>
        </w:rPr>
        <w:t>3.</w:t>
      </w:r>
      <w:r w:rsidRPr="00204331">
        <w:rPr>
          <w:b/>
          <w:bCs/>
        </w:rPr>
        <w:tab/>
        <w:t>Мотивація навчальної діяльності</w:t>
      </w:r>
    </w:p>
    <w:p w:rsidR="00204331" w:rsidRPr="00204331" w:rsidRDefault="00204331" w:rsidP="00204331">
      <w:pPr>
        <w:rPr>
          <w:bCs/>
        </w:rPr>
      </w:pPr>
      <w:r w:rsidRPr="00204331">
        <w:rPr>
          <w:bCs/>
        </w:rPr>
        <w:lastRenderedPageBreak/>
        <w:t>Повідомлення теми, мети й завдань уроку.</w:t>
      </w:r>
      <w:r w:rsidRPr="00204331">
        <w:rPr>
          <w:bCs/>
        </w:rPr>
        <w:t> </w:t>
      </w:r>
      <w:r w:rsidRPr="00204331">
        <w:rPr>
          <w:bCs/>
        </w:rPr>
        <w:t>3.1.</w:t>
      </w:r>
    </w:p>
    <w:p w:rsidR="00204331" w:rsidRPr="00204331" w:rsidRDefault="00204331" w:rsidP="00204331">
      <w:pPr>
        <w:rPr>
          <w:bCs/>
        </w:rPr>
      </w:pPr>
      <w:r w:rsidRPr="00204331">
        <w:rPr>
          <w:bCs/>
        </w:rPr>
        <w:t>Проблемні запитання.</w:t>
      </w:r>
      <w:r w:rsidRPr="00204331">
        <w:rPr>
          <w:bCs/>
        </w:rPr>
        <w:t> </w:t>
      </w:r>
      <w:r w:rsidRPr="00204331">
        <w:rPr>
          <w:bCs/>
        </w:rPr>
        <w:t>3.2.</w:t>
      </w:r>
    </w:p>
    <w:p w:rsidR="00204331" w:rsidRPr="00204331" w:rsidRDefault="00204331" w:rsidP="00204331">
      <w:r w:rsidRPr="00204331">
        <w:t>— Чи впливає спосіб життя людини на стан її здоров’я?</w:t>
      </w:r>
    </w:p>
    <w:p w:rsidR="00204331" w:rsidRPr="00204331" w:rsidRDefault="00204331" w:rsidP="00204331">
      <w:r w:rsidRPr="00204331">
        <w:t>— Чому при інфекційних захворюваннях хворим не можна контактувати зі здоровими людьми?</w:t>
      </w:r>
    </w:p>
    <w:p w:rsidR="00204331" w:rsidRPr="00204331" w:rsidRDefault="00204331" w:rsidP="00204331">
      <w:pPr>
        <w:rPr>
          <w:b/>
          <w:bCs/>
        </w:rPr>
      </w:pPr>
      <w:r w:rsidRPr="00204331">
        <w:rPr>
          <w:b/>
          <w:bCs/>
        </w:rPr>
        <w:t>4.</w:t>
      </w:r>
      <w:r w:rsidRPr="00204331">
        <w:rPr>
          <w:b/>
          <w:bCs/>
        </w:rPr>
        <w:tab/>
        <w:t>Етап засвоєння нових знань</w:t>
      </w:r>
    </w:p>
    <w:p w:rsidR="00204331" w:rsidRPr="00204331" w:rsidRDefault="00204331" w:rsidP="00204331">
      <w:pPr>
        <w:rPr>
          <w:bCs/>
        </w:rPr>
      </w:pPr>
      <w:r w:rsidRPr="00204331">
        <w:rPr>
          <w:bCs/>
        </w:rPr>
        <w:t>План пояснення нового матеріалу</w:t>
      </w:r>
    </w:p>
    <w:p w:rsidR="00204331" w:rsidRPr="00204331" w:rsidRDefault="00204331" w:rsidP="00204331">
      <w:r w:rsidRPr="00204331">
        <w:t>1.</w:t>
      </w:r>
      <w:r w:rsidRPr="00204331">
        <w:tab/>
        <w:t>Основні складові здоров’я. (Складання схеми, робота з термінами.)</w:t>
      </w:r>
    </w:p>
    <w:p w:rsidR="00204331" w:rsidRPr="00204331" w:rsidRDefault="00204331" w:rsidP="00204331">
      <w:r w:rsidRPr="00204331">
        <w:t>Учні самостійно конспектують визначення складових здоров’я за підручником.</w:t>
      </w:r>
    </w:p>
    <w:p w:rsidR="00204331" w:rsidRPr="00204331" w:rsidRDefault="00204331" w:rsidP="00204331">
      <w:r w:rsidRPr="00204331">
        <w:t>2.</w:t>
      </w:r>
      <w:r w:rsidRPr="00204331">
        <w:tab/>
        <w:t>Чинники здоров’я. (Пояснення.)</w:t>
      </w:r>
    </w:p>
    <w:p w:rsidR="00204331" w:rsidRPr="00204331" w:rsidRDefault="00204331" w:rsidP="00204331">
      <w:r w:rsidRPr="00204331">
        <w:t>3.</w:t>
      </w:r>
      <w:r w:rsidRPr="00204331">
        <w:tab/>
        <w:t>Принципи здорового способу життя. Вплив способу життя на здоров’я. (Бесіда.)</w:t>
      </w:r>
    </w:p>
    <w:p w:rsidR="00204331" w:rsidRPr="00204331" w:rsidRDefault="00204331" w:rsidP="00204331">
      <w:r w:rsidRPr="00204331">
        <w:t>Запитання до учнів:</w:t>
      </w:r>
    </w:p>
    <w:p w:rsidR="00204331" w:rsidRPr="00204331" w:rsidRDefault="00204331" w:rsidP="00204331">
      <w:r w:rsidRPr="00204331">
        <w:t>— Яким має бути спосіб життя людини, щоб зберегти здоров’я?</w:t>
      </w:r>
    </w:p>
    <w:p w:rsidR="00204331" w:rsidRPr="00204331" w:rsidRDefault="00204331" w:rsidP="00204331">
      <w:r w:rsidRPr="00204331">
        <w:t>4.</w:t>
      </w:r>
      <w:r w:rsidRPr="00204331">
        <w:tab/>
        <w:t>Ознаки погіршення самопочуття. («Мозковий штурм».)</w:t>
      </w:r>
    </w:p>
    <w:p w:rsidR="00204331" w:rsidRPr="00204331" w:rsidRDefault="00204331" w:rsidP="00204331">
      <w:r w:rsidRPr="00204331">
        <w:t>Учні визначають ознаки поганого самопочуття за власним досвідом та матеріалом підручника. Складання загальної схеми на дошці.</w:t>
      </w:r>
    </w:p>
    <w:p w:rsidR="00204331" w:rsidRPr="00204331" w:rsidRDefault="00204331" w:rsidP="00204331">
      <w:r w:rsidRPr="00204331">
        <w:t>Запитання до учнів:</w:t>
      </w:r>
    </w:p>
    <w:p w:rsidR="00204331" w:rsidRPr="00204331" w:rsidRDefault="00204331" w:rsidP="00204331">
      <w:r w:rsidRPr="00204331">
        <w:t>— Чи можна йти до школи, якщо наявні такі ознаки?</w:t>
      </w:r>
    </w:p>
    <w:p w:rsidR="00204331" w:rsidRPr="00204331" w:rsidRDefault="00204331" w:rsidP="00204331">
      <w:pPr>
        <w:rPr>
          <w:b/>
          <w:bCs/>
        </w:rPr>
      </w:pPr>
      <w:r w:rsidRPr="00204331">
        <w:rPr>
          <w:b/>
          <w:bCs/>
        </w:rPr>
        <w:t>5.</w:t>
      </w:r>
      <w:r w:rsidRPr="00204331">
        <w:rPr>
          <w:b/>
          <w:bCs/>
        </w:rPr>
        <w:tab/>
        <w:t>Узагальнення й закріплення знань</w:t>
      </w:r>
    </w:p>
    <w:p w:rsidR="00204331" w:rsidRPr="00204331" w:rsidRDefault="00204331" w:rsidP="00204331">
      <w:pPr>
        <w:rPr>
          <w:bCs/>
        </w:rPr>
      </w:pPr>
      <w:r w:rsidRPr="00204331">
        <w:rPr>
          <w:bCs/>
        </w:rPr>
        <w:t>Моделювання поведінки в разі погіршення</w:t>
      </w:r>
      <w:r w:rsidRPr="00204331">
        <w:rPr>
          <w:bCs/>
        </w:rPr>
        <w:t> </w:t>
      </w:r>
      <w:r w:rsidRPr="00204331">
        <w:rPr>
          <w:bCs/>
        </w:rPr>
        <w:t>5.1. самопочуття. (Робота в групах.)</w:t>
      </w:r>
    </w:p>
    <w:p w:rsidR="00204331" w:rsidRPr="00204331" w:rsidRDefault="00204331" w:rsidP="00204331">
      <w:r w:rsidRPr="00204331">
        <w:t>1 група: учню стало зле вранці, коли батьки ще вдома;</w:t>
      </w:r>
    </w:p>
    <w:p w:rsidR="00204331" w:rsidRPr="00204331" w:rsidRDefault="00204331" w:rsidP="00204331">
      <w:r w:rsidRPr="00204331">
        <w:t>2 група: учню стало зле вранці, коли батьки вже пішли з дому;</w:t>
      </w:r>
    </w:p>
    <w:p w:rsidR="00204331" w:rsidRPr="00204331" w:rsidRDefault="00204331" w:rsidP="00204331">
      <w:r w:rsidRPr="00204331">
        <w:t>3 група: учню стало зле на уроці;</w:t>
      </w:r>
    </w:p>
    <w:p w:rsidR="00204331" w:rsidRPr="00204331" w:rsidRDefault="00204331" w:rsidP="00204331">
      <w:r w:rsidRPr="00204331">
        <w:t>4 група: учню стало зле на вулиці;</w:t>
      </w:r>
    </w:p>
    <w:p w:rsidR="00204331" w:rsidRPr="00204331" w:rsidRDefault="00204331" w:rsidP="00204331">
      <w:r w:rsidRPr="00204331">
        <w:t>5 група: учню стало зле на перерві.</w:t>
      </w:r>
    </w:p>
    <w:p w:rsidR="00204331" w:rsidRPr="00204331" w:rsidRDefault="00204331" w:rsidP="00204331">
      <w:r w:rsidRPr="00204331">
        <w:t>Запитання для роботи груп:</w:t>
      </w:r>
    </w:p>
    <w:p w:rsidR="00204331" w:rsidRPr="00204331" w:rsidRDefault="00204331" w:rsidP="00204331">
      <w:r w:rsidRPr="00204331">
        <w:t>1)</w:t>
      </w:r>
      <w:r w:rsidRPr="00204331">
        <w:tab/>
        <w:t>Що дитина має зробити в цій ситуації?</w:t>
      </w:r>
    </w:p>
    <w:p w:rsidR="00204331" w:rsidRPr="00204331" w:rsidRDefault="00204331" w:rsidP="00204331">
      <w:r w:rsidRPr="00204331">
        <w:t>2)</w:t>
      </w:r>
      <w:r w:rsidRPr="00204331">
        <w:tab/>
        <w:t>Які ознаки погіршення здоров’я належать до об’єктивних (можна виміряти або визначити), а які до суб’єктивних (індивідуальні для різних людей)?</w:t>
      </w:r>
    </w:p>
    <w:p w:rsidR="00204331" w:rsidRPr="00204331" w:rsidRDefault="00204331" w:rsidP="00204331">
      <w:r w:rsidRPr="00204331">
        <w:lastRenderedPageBreak/>
        <w:t>Представники груп доповідають про результат колективної роботи та відповідають на запитання інших учнів і вчителя.</w:t>
      </w:r>
    </w:p>
    <w:p w:rsidR="00204331" w:rsidRPr="00204331" w:rsidRDefault="00204331" w:rsidP="00204331">
      <w:pPr>
        <w:rPr>
          <w:bCs/>
        </w:rPr>
      </w:pPr>
      <w:r w:rsidRPr="00204331">
        <w:rPr>
          <w:bCs/>
        </w:rPr>
        <w:t>Правила вимірювання температури тіла. (Складання</w:t>
      </w:r>
      <w:r w:rsidRPr="00204331">
        <w:rPr>
          <w:bCs/>
        </w:rPr>
        <w:t> </w:t>
      </w:r>
      <w:r w:rsidRPr="00204331">
        <w:rPr>
          <w:bCs/>
        </w:rPr>
        <w:t>5.2. пам’ятки в робочих зошитах.)</w:t>
      </w:r>
    </w:p>
    <w:p w:rsidR="00204331" w:rsidRPr="00204331" w:rsidRDefault="00204331" w:rsidP="00204331">
      <w:pPr>
        <w:rPr>
          <w:bCs/>
        </w:rPr>
      </w:pPr>
      <w:r w:rsidRPr="00204331">
        <w:rPr>
          <w:bCs/>
        </w:rPr>
        <w:t>Відповіді на проблемні запитання.</w:t>
      </w:r>
      <w:r w:rsidRPr="00204331">
        <w:rPr>
          <w:bCs/>
        </w:rPr>
        <w:t> </w:t>
      </w:r>
      <w:r w:rsidRPr="00204331">
        <w:rPr>
          <w:bCs/>
        </w:rPr>
        <w:t>5.3.</w:t>
      </w:r>
    </w:p>
    <w:p w:rsidR="00204331" w:rsidRPr="00204331" w:rsidRDefault="00204331" w:rsidP="00204331">
      <w:pPr>
        <w:rPr>
          <w:b/>
          <w:bCs/>
        </w:rPr>
      </w:pPr>
      <w:r w:rsidRPr="00204331">
        <w:rPr>
          <w:b/>
          <w:bCs/>
        </w:rPr>
        <w:t>6.</w:t>
      </w:r>
      <w:r w:rsidRPr="00204331">
        <w:rPr>
          <w:b/>
          <w:bCs/>
        </w:rPr>
        <w:tab/>
        <w:t>Підбиття підсумків уроку</w:t>
      </w:r>
    </w:p>
    <w:p w:rsidR="00204331" w:rsidRPr="00204331" w:rsidRDefault="00204331" w:rsidP="00204331">
      <w:pPr>
        <w:rPr>
          <w:bCs/>
        </w:rPr>
      </w:pPr>
      <w:r w:rsidRPr="00204331">
        <w:rPr>
          <w:bCs/>
        </w:rPr>
        <w:t>Підсумкова бесіда</w:t>
      </w:r>
    </w:p>
    <w:p w:rsidR="00204331" w:rsidRPr="00204331" w:rsidRDefault="00204331" w:rsidP="00204331">
      <w:pPr>
        <w:numPr>
          <w:ilvl w:val="1"/>
          <w:numId w:val="1"/>
        </w:numPr>
      </w:pPr>
      <w:r w:rsidRPr="00204331">
        <w:t>Що ви сьогодні покладете у свій «Кошик здоров’я»?</w:t>
      </w:r>
    </w:p>
    <w:p w:rsidR="00204331" w:rsidRPr="00204331" w:rsidRDefault="00204331" w:rsidP="00204331">
      <w:pPr>
        <w:rPr>
          <w:b/>
          <w:bCs/>
        </w:rPr>
      </w:pPr>
      <w:r w:rsidRPr="00204331">
        <w:rPr>
          <w:b/>
          <w:bCs/>
        </w:rPr>
        <w:t>7.</w:t>
      </w:r>
      <w:r w:rsidRPr="00204331">
        <w:rPr>
          <w:b/>
          <w:bCs/>
        </w:rPr>
        <w:tab/>
        <w:t>Домашнє завдання, інструктаж щодо його виконання</w:t>
      </w:r>
    </w:p>
    <w:p w:rsidR="00204331" w:rsidRPr="00204331" w:rsidRDefault="00204331" w:rsidP="00204331">
      <w:pPr>
        <w:rPr>
          <w:bCs/>
        </w:rPr>
      </w:pPr>
      <w:r w:rsidRPr="00204331">
        <w:rPr>
          <w:bCs/>
        </w:rPr>
        <w:t>Завдання для всього класу.</w:t>
      </w:r>
      <w:r w:rsidRPr="00204331">
        <w:rPr>
          <w:bCs/>
        </w:rPr>
        <w:t> </w:t>
      </w:r>
      <w:r w:rsidRPr="00204331">
        <w:rPr>
          <w:bCs/>
        </w:rPr>
        <w:t>7.1.</w:t>
      </w:r>
    </w:p>
    <w:p w:rsidR="00204331" w:rsidRPr="00204331" w:rsidRDefault="00204331" w:rsidP="00204331">
      <w:r w:rsidRPr="00204331">
        <w:t>Підручник: ____________________________________________</w:t>
      </w:r>
    </w:p>
    <w:p w:rsidR="00204331" w:rsidRPr="00204331" w:rsidRDefault="00204331" w:rsidP="00204331">
      <w:r w:rsidRPr="00204331">
        <w:t>Робочий зошит: ________________________________________</w:t>
      </w:r>
    </w:p>
    <w:p w:rsidR="00204331" w:rsidRPr="00204331" w:rsidRDefault="00204331" w:rsidP="00204331">
      <w:pPr>
        <w:rPr>
          <w:bCs/>
        </w:rPr>
      </w:pPr>
      <w:r w:rsidRPr="00204331">
        <w:rPr>
          <w:bCs/>
        </w:rPr>
        <w:t>Індивідуальні завдання.</w:t>
      </w:r>
      <w:r w:rsidRPr="00204331">
        <w:rPr>
          <w:bCs/>
        </w:rPr>
        <w:t> </w:t>
      </w:r>
      <w:r w:rsidRPr="00204331">
        <w:rPr>
          <w:bCs/>
        </w:rPr>
        <w:t>7.2.</w:t>
      </w:r>
    </w:p>
    <w:p w:rsidR="00204331" w:rsidRPr="00204331" w:rsidRDefault="00204331" w:rsidP="00204331">
      <w:r w:rsidRPr="00204331">
        <w:t>1.</w:t>
      </w:r>
      <w:r w:rsidRPr="00204331">
        <w:tab/>
        <w:t>Візьміть інтерв’ю в родичів або знайомих: «Що ви знаєте про принципи здорового способу життя?».</w:t>
      </w:r>
    </w:p>
    <w:p w:rsidR="00204331" w:rsidRPr="00204331" w:rsidRDefault="00204331" w:rsidP="00204331">
      <w:r w:rsidRPr="00204331">
        <w:t>2.</w:t>
      </w:r>
      <w:r w:rsidRPr="00204331">
        <w:tab/>
        <w:t>Проаналізуйте вірш О. Мороза «Щастя». Чи згодні ви з думкою автора? Чому?</w:t>
      </w:r>
    </w:p>
    <w:p w:rsidR="00204331" w:rsidRPr="00204331" w:rsidRDefault="00204331" w:rsidP="00204331">
      <w:r w:rsidRPr="00204331">
        <w:t>3.</w:t>
      </w:r>
      <w:r w:rsidRPr="00204331">
        <w:tab/>
        <w:t>Теми для міні-проектів:</w:t>
      </w:r>
    </w:p>
    <w:p w:rsidR="00204331" w:rsidRPr="00204331" w:rsidRDefault="00204331" w:rsidP="00204331">
      <w:r w:rsidRPr="00204331">
        <w:t>1)</w:t>
      </w:r>
      <w:r w:rsidRPr="00204331">
        <w:tab/>
        <w:t>Що таке «здорова їжа»?</w:t>
      </w:r>
    </w:p>
    <w:p w:rsidR="00204331" w:rsidRPr="00204331" w:rsidRDefault="00204331" w:rsidP="00204331">
      <w:r w:rsidRPr="00204331">
        <w:t>2)</w:t>
      </w:r>
      <w:r w:rsidRPr="00204331">
        <w:tab/>
        <w:t>Що позитивно, а що негативно впливає на здоров’я дитини?</w:t>
      </w:r>
    </w:p>
    <w:p w:rsidR="00CE4509" w:rsidRDefault="00CE4509"/>
    <w:sectPr w:rsidR="00CE4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31"/>
    <w:rsid w:val="00204331"/>
    <w:rsid w:val="00C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0ADDA-3436-4882-8FA6-A9C13799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204331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2373</Words>
  <Characters>1354</Characters>
  <Application>Microsoft Office Word</Application>
  <DocSecurity>0</DocSecurity>
  <Lines>11</Lines>
  <Paragraphs>7</Paragraphs>
  <ScaleCrop>false</ScaleCrop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2016-09-07T08:40:00Z</dcterms:created>
  <dcterms:modified xsi:type="dcterms:W3CDTF">2016-09-07T08:43:00Z</dcterms:modified>
</cp:coreProperties>
</file>